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仿宋_GB2312" w:eastAsia="仿宋_GB2312"/>
          <w:spacing w:val="0"/>
          <w:position w:val="0"/>
          <w:sz w:val="32"/>
          <w:szCs w:val="32"/>
          <w:lang w:val="en-US" w:eastAsia="zh-CN"/>
        </w:rPr>
      </w:pPr>
      <w:r>
        <w:rPr>
          <w:rFonts w:hint="default" w:ascii="仿宋_GB2312" w:eastAsia="仿宋_GB2312"/>
          <w:spacing w:val="0"/>
          <w:position w:val="0"/>
          <w:sz w:val="32"/>
          <w:szCs w:val="32"/>
          <w:lang w:val="en-US" w:eastAsia="zh-CN"/>
        </w:rPr>
        <w:t>附件三:</w:t>
      </w:r>
    </w:p>
    <w:p>
      <w:pPr>
        <w:jc w:val="center"/>
        <w:rPr>
          <w:rFonts w:hint="default" w:ascii="方正小标宋_GBK" w:eastAsia="方正小标宋_GBK"/>
          <w:spacing w:val="0"/>
          <w:position w:val="0"/>
          <w:sz w:val="36"/>
          <w:szCs w:val="36"/>
          <w:lang w:val="en-US" w:eastAsia="zh-CN"/>
        </w:rPr>
      </w:pPr>
      <w:r>
        <w:rPr>
          <w:rFonts w:hint="default" w:ascii="方正小标宋_GBK" w:eastAsia="方正小标宋_GBK"/>
          <w:spacing w:val="0"/>
          <w:position w:val="0"/>
          <w:sz w:val="36"/>
          <w:szCs w:val="36"/>
          <w:lang w:val="en-US" w:eastAsia="zh-CN"/>
        </w:rPr>
        <w:t>XX</w:t>
      </w:r>
      <w:r>
        <w:rPr>
          <w:rFonts w:hint="eastAsia" w:ascii="方正小标宋_GBK" w:eastAsia="方正小标宋_GBK"/>
          <w:spacing w:val="0"/>
          <w:position w:val="0"/>
          <w:sz w:val="36"/>
          <w:szCs w:val="36"/>
          <w:lang w:val="en-US" w:eastAsia="zh-CN"/>
        </w:rPr>
        <w:t>市</w:t>
      </w:r>
      <w:r>
        <w:rPr>
          <w:rFonts w:hint="default" w:ascii="方正小标宋_GBK" w:eastAsia="方正小标宋_GBK"/>
          <w:spacing w:val="0"/>
          <w:position w:val="0"/>
          <w:sz w:val="36"/>
          <w:szCs w:val="36"/>
          <w:lang w:val="en-US" w:eastAsia="zh-CN"/>
        </w:rPr>
        <w:t>/</w:t>
      </w:r>
      <w:r>
        <w:rPr>
          <w:rFonts w:hint="eastAsia" w:ascii="方正小标宋_GBK" w:eastAsia="方正小标宋_GBK"/>
          <w:spacing w:val="0"/>
          <w:position w:val="0"/>
          <w:sz w:val="36"/>
          <w:szCs w:val="36"/>
          <w:lang w:val="en-US" w:eastAsia="zh-CN"/>
        </w:rPr>
        <w:t>示范</w:t>
      </w:r>
      <w:bookmarkStart w:id="0" w:name="_GoBack"/>
      <w:bookmarkEnd w:id="0"/>
      <w:r>
        <w:rPr>
          <w:rFonts w:hint="default" w:ascii="方正小标宋_GBK" w:eastAsia="方正小标宋_GBK"/>
          <w:spacing w:val="0"/>
          <w:position w:val="0"/>
          <w:sz w:val="36"/>
          <w:szCs w:val="36"/>
          <w:lang w:val="en-US" w:eastAsia="zh-CN"/>
        </w:rPr>
        <w:t>校普通高中新课程新教材实施</w:t>
      </w:r>
    </w:p>
    <w:p>
      <w:pPr>
        <w:jc w:val="center"/>
        <w:rPr>
          <w:rFonts w:hint="default" w:ascii="方正小标宋_GBK" w:eastAsia="方正小标宋_GBK"/>
          <w:spacing w:val="0"/>
          <w:position w:val="0"/>
          <w:sz w:val="36"/>
          <w:szCs w:val="36"/>
          <w:lang w:val="en-US" w:eastAsia="zh-CN"/>
        </w:rPr>
      </w:pPr>
      <w:r>
        <w:rPr>
          <w:rFonts w:hint="default" w:ascii="方正小标宋_GBK" w:eastAsia="方正小标宋_GBK"/>
          <w:spacing w:val="0"/>
          <w:position w:val="0"/>
          <w:sz w:val="36"/>
          <w:szCs w:val="36"/>
          <w:lang w:val="en-US" w:eastAsia="zh-CN"/>
        </w:rPr>
        <w:t>全员研修活动总结报告</w:t>
      </w:r>
    </w:p>
    <w:p>
      <w:pPr>
        <w:numPr>
          <w:ilvl w:val="0"/>
          <w:numId w:val="0"/>
        </w:numPr>
        <w:ind w:firstLine="640" w:firstLineChars="200"/>
        <w:jc w:val="center"/>
        <w:rPr>
          <w:rFonts w:hint="default" w:ascii="仿宋_GB2312" w:eastAsia="仿宋_GB2312"/>
          <w:spacing w:val="0"/>
          <w:position w:val="0"/>
          <w:sz w:val="32"/>
          <w:szCs w:val="32"/>
          <w:lang w:val="en-US" w:eastAsia="zh-CN"/>
        </w:rPr>
      </w:pPr>
      <w:r>
        <w:rPr>
          <w:rFonts w:hint="default" w:ascii="仿宋_GB2312" w:eastAsia="仿宋_GB2312"/>
          <w:spacing w:val="0"/>
          <w:position w:val="0"/>
          <w:sz w:val="32"/>
          <w:szCs w:val="32"/>
          <w:lang w:val="en-US" w:eastAsia="zh-CN"/>
        </w:rPr>
        <w:t>( 5000字左右)</w:t>
      </w:r>
    </w:p>
    <w:p>
      <w:pPr>
        <w:numPr>
          <w:ilvl w:val="0"/>
          <w:numId w:val="0"/>
        </w:numPr>
        <w:ind w:firstLine="643" w:firstLineChars="200"/>
        <w:rPr>
          <w:rFonts w:hint="default" w:ascii="黑体" w:hAnsi="黑体" w:eastAsia="黑体"/>
          <w:b/>
          <w:bCs/>
          <w:spacing w:val="0"/>
          <w:position w:val="0"/>
          <w:sz w:val="32"/>
          <w:szCs w:val="32"/>
          <w:lang w:val="en-US" w:eastAsia="zh-CN"/>
        </w:rPr>
      </w:pPr>
      <w:r>
        <w:rPr>
          <w:rFonts w:hint="default" w:ascii="黑体" w:hAnsi="黑体" w:eastAsia="黑体"/>
          <w:b/>
          <w:bCs/>
          <w:spacing w:val="0"/>
          <w:position w:val="0"/>
          <w:sz w:val="32"/>
          <w:szCs w:val="32"/>
          <w:lang w:val="en-US" w:eastAsia="zh-CN"/>
        </w:rPr>
        <w:t>一、</w:t>
      </w:r>
      <w:r>
        <w:rPr>
          <w:rFonts w:hint="eastAsia" w:ascii="黑体" w:hAnsi="黑体" w:eastAsia="黑体"/>
          <w:b/>
          <w:bCs/>
          <w:spacing w:val="0"/>
          <w:position w:val="0"/>
          <w:sz w:val="32"/>
          <w:szCs w:val="32"/>
          <w:lang w:val="en-US" w:eastAsia="zh-CN"/>
        </w:rPr>
        <w:t>市</w:t>
      </w:r>
      <w:r>
        <w:rPr>
          <w:rFonts w:hint="default" w:ascii="黑体" w:hAnsi="黑体" w:eastAsia="黑体"/>
          <w:b/>
          <w:bCs/>
          <w:spacing w:val="0"/>
          <w:position w:val="0"/>
          <w:sz w:val="32"/>
          <w:szCs w:val="32"/>
          <w:lang w:val="en-US" w:eastAsia="zh-CN"/>
        </w:rPr>
        <w:t>/</w:t>
      </w:r>
      <w:r>
        <w:rPr>
          <w:rFonts w:hint="eastAsia" w:ascii="黑体" w:hAnsi="黑体" w:eastAsia="黑体"/>
          <w:b/>
          <w:bCs/>
          <w:spacing w:val="0"/>
          <w:position w:val="0"/>
          <w:sz w:val="32"/>
          <w:szCs w:val="32"/>
          <w:lang w:val="en-US" w:eastAsia="zh-CN"/>
        </w:rPr>
        <w:t>示范校</w:t>
      </w:r>
      <w:r>
        <w:rPr>
          <w:rFonts w:hint="default" w:ascii="黑体" w:hAnsi="黑体" w:eastAsia="黑体"/>
          <w:b/>
          <w:bCs/>
          <w:spacing w:val="0"/>
          <w:position w:val="0"/>
          <w:sz w:val="32"/>
          <w:szCs w:val="32"/>
          <w:lang w:val="en-US" w:eastAsia="zh-CN"/>
        </w:rPr>
        <w:t>全员研修活动概况</w:t>
      </w:r>
    </w:p>
    <w:p>
      <w:pPr>
        <w:numPr>
          <w:ilvl w:val="0"/>
          <w:numId w:val="0"/>
        </w:numPr>
        <w:ind w:firstLine="640" w:firstLineChars="200"/>
        <w:rPr>
          <w:rFonts w:hint="default" w:ascii="仿宋_GB2312" w:eastAsia="仿宋_GB2312"/>
          <w:spacing w:val="0"/>
          <w:position w:val="0"/>
          <w:sz w:val="32"/>
          <w:szCs w:val="32"/>
          <w:lang w:val="en-US" w:eastAsia="zh-CN"/>
        </w:rPr>
      </w:pPr>
      <w:r>
        <w:rPr>
          <w:rFonts w:hint="default" w:ascii="仿宋_GB2312" w:eastAsia="仿宋_GB2312"/>
          <w:spacing w:val="0"/>
          <w:position w:val="0"/>
          <w:sz w:val="32"/>
          <w:szCs w:val="32"/>
          <w:lang w:val="en-US" w:eastAsia="zh-CN"/>
        </w:rPr>
        <w:t>建议以数据和事实，简要说明本地或本校参与研修活动的工作组织、研修人群、研修规模和研修成效。</w:t>
      </w:r>
    </w:p>
    <w:p>
      <w:pPr>
        <w:numPr>
          <w:ilvl w:val="0"/>
          <w:numId w:val="0"/>
        </w:numPr>
        <w:ind w:firstLine="643" w:firstLineChars="200"/>
        <w:rPr>
          <w:rFonts w:hint="default" w:ascii="黑体" w:hAnsi="黑体" w:eastAsia="黑体"/>
          <w:b/>
          <w:bCs/>
          <w:spacing w:val="0"/>
          <w:position w:val="0"/>
          <w:sz w:val="32"/>
          <w:szCs w:val="32"/>
          <w:lang w:val="en-US" w:eastAsia="zh-CN"/>
        </w:rPr>
      </w:pPr>
      <w:r>
        <w:rPr>
          <w:rFonts w:hint="eastAsia" w:ascii="黑体" w:hAnsi="黑体" w:eastAsia="黑体"/>
          <w:b/>
          <w:bCs/>
          <w:spacing w:val="0"/>
          <w:position w:val="0"/>
          <w:sz w:val="32"/>
          <w:szCs w:val="32"/>
          <w:lang w:val="en-US" w:eastAsia="zh-CN"/>
        </w:rPr>
        <w:t>二、市</w:t>
      </w:r>
      <w:r>
        <w:rPr>
          <w:rFonts w:hint="default" w:ascii="黑体" w:hAnsi="黑体" w:eastAsia="黑体"/>
          <w:b/>
          <w:bCs/>
          <w:spacing w:val="0"/>
          <w:position w:val="0"/>
          <w:sz w:val="32"/>
          <w:szCs w:val="32"/>
          <w:lang w:val="en-US" w:eastAsia="zh-CN"/>
        </w:rPr>
        <w:t>/</w:t>
      </w:r>
      <w:r>
        <w:rPr>
          <w:rFonts w:hint="eastAsia" w:ascii="黑体" w:hAnsi="黑体" w:eastAsia="黑体"/>
          <w:b/>
          <w:bCs/>
          <w:spacing w:val="0"/>
          <w:position w:val="0"/>
          <w:sz w:val="32"/>
          <w:szCs w:val="32"/>
          <w:lang w:val="en-US" w:eastAsia="zh-CN"/>
        </w:rPr>
        <w:t>示范校</w:t>
      </w:r>
      <w:r>
        <w:rPr>
          <w:rFonts w:hint="default" w:ascii="黑体" w:hAnsi="黑体" w:eastAsia="黑体"/>
          <w:b/>
          <w:bCs/>
          <w:spacing w:val="0"/>
          <w:position w:val="0"/>
          <w:sz w:val="32"/>
          <w:szCs w:val="32"/>
          <w:lang w:val="en-US" w:eastAsia="zh-CN"/>
        </w:rPr>
        <w:t>全员研修活动的组织实施、过程指导情况</w:t>
      </w:r>
    </w:p>
    <w:p>
      <w:pPr>
        <w:numPr>
          <w:ilvl w:val="0"/>
          <w:numId w:val="0"/>
        </w:numPr>
        <w:ind w:firstLine="640" w:firstLineChars="200"/>
        <w:rPr>
          <w:rFonts w:hint="default" w:ascii="仿宋_GB2312" w:eastAsia="仿宋_GB2312"/>
          <w:spacing w:val="0"/>
          <w:position w:val="0"/>
          <w:sz w:val="32"/>
          <w:szCs w:val="32"/>
          <w:lang w:val="en-US" w:eastAsia="zh-CN"/>
        </w:rPr>
      </w:pPr>
      <w:r>
        <w:rPr>
          <w:rFonts w:hint="default" w:ascii="仿宋_GB2312" w:eastAsia="仿宋_GB2312"/>
          <w:spacing w:val="0"/>
          <w:position w:val="0"/>
          <w:sz w:val="32"/>
          <w:szCs w:val="32"/>
          <w:lang w:val="en-US" w:eastAsia="zh-CN"/>
        </w:rPr>
        <w:t>建议详细说明在工作领导层面如何组织有关人员学习研修课程，并推动研修课程学习与区域(校)常态化教研工作有机结合，实现研修活动对教育教学改革的促进作用;详细说明如何组织专业力量，加强对区域(校)研修活动的过程指导以及指导成效。</w:t>
      </w:r>
    </w:p>
    <w:p>
      <w:pPr>
        <w:numPr>
          <w:ilvl w:val="0"/>
          <w:numId w:val="0"/>
        </w:numPr>
        <w:ind w:firstLine="643" w:firstLineChars="200"/>
        <w:rPr>
          <w:rFonts w:hint="default" w:ascii="黑体" w:hAnsi="黑体" w:eastAsia="黑体"/>
          <w:b/>
          <w:bCs/>
          <w:spacing w:val="0"/>
          <w:position w:val="0"/>
          <w:sz w:val="32"/>
          <w:szCs w:val="32"/>
          <w:lang w:val="en-US" w:eastAsia="zh-CN"/>
        </w:rPr>
      </w:pPr>
      <w:r>
        <w:rPr>
          <w:rFonts w:hint="default" w:ascii="黑体" w:hAnsi="黑体" w:eastAsia="黑体"/>
          <w:b/>
          <w:bCs/>
          <w:spacing w:val="0"/>
          <w:position w:val="0"/>
          <w:sz w:val="32"/>
          <w:szCs w:val="32"/>
          <w:lang w:val="en-US" w:eastAsia="zh-CN"/>
        </w:rPr>
        <w:t>三、</w:t>
      </w:r>
      <w:r>
        <w:rPr>
          <w:rFonts w:hint="eastAsia" w:ascii="黑体" w:hAnsi="黑体" w:eastAsia="黑体"/>
          <w:b/>
          <w:bCs/>
          <w:spacing w:val="0"/>
          <w:position w:val="0"/>
          <w:sz w:val="32"/>
          <w:szCs w:val="32"/>
          <w:lang w:val="en-US" w:eastAsia="zh-CN"/>
        </w:rPr>
        <w:t>市</w:t>
      </w:r>
      <w:r>
        <w:rPr>
          <w:rFonts w:hint="default" w:ascii="黑体" w:hAnsi="黑体" w:eastAsia="黑体"/>
          <w:b/>
          <w:bCs/>
          <w:spacing w:val="0"/>
          <w:position w:val="0"/>
          <w:sz w:val="32"/>
          <w:szCs w:val="32"/>
          <w:lang w:val="en-US" w:eastAsia="zh-CN"/>
        </w:rPr>
        <w:t>/</w:t>
      </w:r>
      <w:r>
        <w:rPr>
          <w:rFonts w:hint="eastAsia" w:ascii="黑体" w:hAnsi="黑体" w:eastAsia="黑体"/>
          <w:b/>
          <w:bCs/>
          <w:spacing w:val="0"/>
          <w:position w:val="0"/>
          <w:sz w:val="32"/>
          <w:szCs w:val="32"/>
          <w:lang w:val="en-US" w:eastAsia="zh-CN"/>
        </w:rPr>
        <w:t>示范校</w:t>
      </w:r>
      <w:r>
        <w:rPr>
          <w:rFonts w:hint="default" w:ascii="黑体" w:hAnsi="黑体" w:eastAsia="黑体"/>
          <w:b/>
          <w:bCs/>
          <w:spacing w:val="0"/>
          <w:position w:val="0"/>
          <w:sz w:val="32"/>
          <w:szCs w:val="32"/>
          <w:lang w:val="en-US" w:eastAsia="zh-CN"/>
        </w:rPr>
        <w:t>全员研修活动的主要成效</w:t>
      </w:r>
    </w:p>
    <w:p>
      <w:pPr>
        <w:numPr>
          <w:ilvl w:val="0"/>
          <w:numId w:val="0"/>
        </w:numPr>
        <w:ind w:firstLine="640" w:firstLineChars="200"/>
        <w:rPr>
          <w:rFonts w:hint="default" w:ascii="仿宋_GB2312" w:eastAsia="仿宋_GB2312"/>
          <w:spacing w:val="0"/>
          <w:position w:val="0"/>
          <w:sz w:val="32"/>
          <w:szCs w:val="32"/>
          <w:lang w:val="en-US" w:eastAsia="zh-CN"/>
        </w:rPr>
      </w:pPr>
      <w:r>
        <w:rPr>
          <w:rFonts w:hint="default" w:ascii="仿宋_GB2312" w:eastAsia="仿宋_GB2312"/>
          <w:spacing w:val="0"/>
          <w:position w:val="0"/>
          <w:sz w:val="32"/>
          <w:szCs w:val="32"/>
          <w:lang w:val="en-US" w:eastAsia="zh-CN"/>
        </w:rPr>
        <w:t>建议研修结束后，针对不同研修对象开展调研并进行分析，归类总结教育行政部门，教研部门。学校管理人员以及教研员和教师通过本次研修在思想认识、工作能力和推动实践等方面的提升和发展，以及对今后一个时期深化区域和学校普通高中课程改革的意义和作用。</w:t>
      </w:r>
    </w:p>
    <w:p>
      <w:pPr>
        <w:numPr>
          <w:ilvl w:val="0"/>
          <w:numId w:val="0"/>
        </w:numPr>
        <w:ind w:firstLine="643" w:firstLineChars="200"/>
        <w:rPr>
          <w:rFonts w:hint="default" w:ascii="黑体" w:hAnsi="黑体" w:eastAsia="黑体"/>
          <w:b/>
          <w:bCs/>
          <w:spacing w:val="0"/>
          <w:position w:val="0"/>
          <w:sz w:val="32"/>
          <w:szCs w:val="32"/>
          <w:lang w:val="en-US" w:eastAsia="zh-CN"/>
        </w:rPr>
      </w:pPr>
      <w:r>
        <w:rPr>
          <w:rFonts w:hint="default" w:ascii="黑体" w:hAnsi="黑体" w:eastAsia="黑体"/>
          <w:b/>
          <w:bCs/>
          <w:spacing w:val="0"/>
          <w:position w:val="0"/>
          <w:sz w:val="32"/>
          <w:szCs w:val="32"/>
          <w:lang w:val="en-US" w:eastAsia="zh-CN"/>
        </w:rPr>
        <w:t>四、对下一步全员研修活动的建议</w:t>
      </w:r>
    </w:p>
    <w:p>
      <w:pPr>
        <w:numPr>
          <w:ilvl w:val="0"/>
          <w:numId w:val="0"/>
        </w:numPr>
        <w:ind w:firstLine="640" w:firstLineChars="200"/>
        <w:rPr>
          <w:rFonts w:hint="default" w:ascii="仿宋_GB2312" w:eastAsia="仿宋_GB2312"/>
          <w:spacing w:val="0"/>
          <w:position w:val="0"/>
          <w:sz w:val="32"/>
          <w:szCs w:val="32"/>
          <w:lang w:val="en-US" w:eastAsia="zh-CN"/>
        </w:rPr>
      </w:pPr>
      <w:r>
        <w:rPr>
          <w:rFonts w:hint="default" w:ascii="仿宋_GB2312" w:eastAsia="仿宋_GB2312"/>
          <w:spacing w:val="0"/>
          <w:position w:val="0"/>
          <w:sz w:val="32"/>
          <w:szCs w:val="32"/>
          <w:lang w:val="en-US" w:eastAsia="zh-CN"/>
        </w:rPr>
        <w:t>建议结合研修对象对研修活动的评价，针对研修课程内容、组织实施方式、过程专业指导等方面提出具体可行的改进建议。</w:t>
      </w:r>
    </w:p>
    <w:p>
      <w:pPr>
        <w:numPr>
          <w:ilvl w:val="0"/>
          <w:numId w:val="0"/>
        </w:numPr>
        <w:ind w:firstLine="640" w:firstLineChars="200"/>
        <w:rPr>
          <w:rFonts w:hint="default" w:ascii="仿宋_GB2312" w:eastAsia="仿宋_GB2312"/>
          <w:spacing w:val="0"/>
          <w:positio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92928"/>
    <w:rsid w:val="0EC910C2"/>
    <w:rsid w:val="219040C0"/>
    <w:rsid w:val="36312CE7"/>
    <w:rsid w:val="42DE0F13"/>
    <w:rsid w:val="46415B01"/>
    <w:rsid w:val="58892928"/>
    <w:rsid w:val="5F1C4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0"/>
      <w:kern w:val="2"/>
      <w:position w:val="0"/>
      <w:sz w:val="28"/>
      <w:szCs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2021-06-24T02:34:00Z</dcterms:created>
  <dc:creator>马鑫</dc:creator>
  <cp:lastModifiedBy>马鑫</cp:lastModifiedBy>
  <dcterms:modified xsi:type="dcterms:W3CDTF">2021-06-28T10:49:02Z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1EAE7BB2CEEC4B38A8CB78C11085B2B8</vt:lpwstr>
  </property>
</Properties>
</file>